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80" w:rsidRDefault="00876680" w:rsidP="00876680">
      <w:pPr>
        <w:shd w:val="clear" w:color="auto" w:fill="F9FCFD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</w:pPr>
      <w:r w:rsidRPr="0087668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  <w:t>ОПЛАТА ГОС</w:t>
      </w:r>
      <w:proofErr w:type="gramStart"/>
      <w:r w:rsidRPr="0087668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  <w:t>.П</w:t>
      </w:r>
      <w:proofErr w:type="gramEnd"/>
      <w:r w:rsidRPr="0087668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  <w:t>ОШЛИНЫ В ГИБДД</w:t>
      </w:r>
    </w:p>
    <w:p w:rsidR="00876680" w:rsidRDefault="00876680" w:rsidP="00876680">
      <w:pPr>
        <w:shd w:val="clear" w:color="auto" w:fill="F9FCFD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931F1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через банк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, </w:t>
      </w:r>
      <w:r w:rsidRPr="00931F1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Гос</w:t>
      </w:r>
      <w:proofErr w:type="gramStart"/>
      <w:r w:rsidRPr="00931F1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.п</w:t>
      </w:r>
      <w:proofErr w:type="gramEnd"/>
      <w:r w:rsidRPr="00931F1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ошлина  2.000 руб. </w:t>
      </w:r>
    </w:p>
    <w:p w:rsidR="00876680" w:rsidRDefault="00876680" w:rsidP="00876680">
      <w:pPr>
        <w:shd w:val="clear" w:color="auto" w:fill="F9FCFD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76680" w:rsidRDefault="00876680" w:rsidP="00876680">
      <w:pPr>
        <w:shd w:val="clear" w:color="auto" w:fill="F9FCFD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87668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АДРЕС ОСУЩЕСТВЛЕНИЯ ГОСУДАРСТВЕННОЙ ФУНКЦИИ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:</w:t>
      </w:r>
    </w:p>
    <w:p w:rsidR="00876680" w:rsidRPr="00876680" w:rsidRDefault="00876680" w:rsidP="00876680">
      <w:pPr>
        <w:shd w:val="clear" w:color="auto" w:fill="F9FCFD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МО ГИБДД ТНРЭР №5 ГУ МВД России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</w:p>
    <w:p w:rsidR="00876680" w:rsidRPr="00876680" w:rsidRDefault="00876680" w:rsidP="00876680">
      <w:pPr>
        <w:shd w:val="clear" w:color="auto" w:fill="F9FCFD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hyperlink r:id="rId4" w:tgtFrame="_blank" w:tooltip="Перейти к карте" w:history="1">
        <w:r w:rsidRPr="0087668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г</w:t>
        </w:r>
        <w:proofErr w:type="gramStart"/>
        <w:r w:rsidRPr="0087668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.М</w:t>
        </w:r>
        <w:proofErr w:type="gramEnd"/>
        <w:r w:rsidRPr="0087668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осква, ул. 50 лет Октября, д. 6, корп. 1</w:t>
        </w:r>
      </w:hyperlink>
    </w:p>
    <w:p w:rsidR="00876680" w:rsidRDefault="00876680" w:rsidP="00876680">
      <w:pPr>
        <w:shd w:val="clear" w:color="auto" w:fill="F9FCFD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76680" w:rsidRDefault="00876680" w:rsidP="00876680">
      <w:pPr>
        <w:shd w:val="clear" w:color="auto" w:fill="F9FCFD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76680" w:rsidRPr="00876680" w:rsidRDefault="00876680" w:rsidP="00876680">
      <w:pPr>
        <w:shd w:val="clear" w:color="auto" w:fill="F9FCFD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 w:themeColor="text1"/>
          <w:sz w:val="28"/>
          <w:szCs w:val="28"/>
          <w:lang w:eastAsia="ru-RU"/>
        </w:rPr>
      </w:pPr>
      <w:r w:rsidRPr="00876680">
        <w:rPr>
          <w:rFonts w:ascii="Arial" w:eastAsia="Times New Roman" w:hAnsi="Arial" w:cs="Arial"/>
          <w:b/>
          <w:bCs/>
          <w:caps/>
          <w:color w:val="000000" w:themeColor="text1"/>
          <w:sz w:val="28"/>
          <w:szCs w:val="28"/>
          <w:lang w:eastAsia="ru-RU"/>
        </w:rPr>
        <w:t>БАНКОВСКИЕ РЕКВИЗИТЫ  гибдд россии.</w:t>
      </w:r>
    </w:p>
    <w:p w:rsidR="00876680" w:rsidRPr="00757B00" w:rsidRDefault="00876680" w:rsidP="00876680">
      <w:pPr>
        <w:shd w:val="clear" w:color="auto" w:fill="F9FCFD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083A5D"/>
          <w:sz w:val="21"/>
          <w:szCs w:val="21"/>
          <w:lang w:eastAsia="ru-RU"/>
        </w:rPr>
      </w:pPr>
    </w:p>
    <w:tbl>
      <w:tblPr>
        <w:tblW w:w="9698" w:type="dxa"/>
        <w:tblInd w:w="-1052" w:type="dxa"/>
        <w:tblCellMar>
          <w:left w:w="0" w:type="dxa"/>
          <w:right w:w="0" w:type="dxa"/>
        </w:tblCellMar>
        <w:tblLook w:val="04A0"/>
      </w:tblPr>
      <w:tblGrid>
        <w:gridCol w:w="4847"/>
        <w:gridCol w:w="4851"/>
      </w:tblGrid>
      <w:tr w:rsidR="00876680" w:rsidRPr="00876680" w:rsidTr="00876680">
        <w:trPr>
          <w:trHeight w:val="1074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Получатель платежа: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по </w:t>
            </w:r>
            <w:proofErr w:type="gramStart"/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Москве (Управление ГИБДД ГУ МВД России по г. Москве, л/</w:t>
            </w:r>
            <w:proofErr w:type="spellStart"/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04731440640)</w:t>
            </w:r>
          </w:p>
        </w:tc>
      </w:tr>
      <w:tr w:rsidR="00876680" w:rsidRPr="00876680" w:rsidTr="00876680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7707089101</w:t>
            </w:r>
          </w:p>
        </w:tc>
      </w:tr>
      <w:tr w:rsidR="00876680" w:rsidRPr="00876680" w:rsidTr="00876680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КПП: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770731005</w:t>
            </w:r>
          </w:p>
        </w:tc>
      </w:tr>
      <w:tr w:rsidR="00876680" w:rsidRPr="00876680" w:rsidTr="00876680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Расчетный счет: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40101810045250010041</w:t>
            </w:r>
          </w:p>
        </w:tc>
      </w:tr>
      <w:tr w:rsidR="00876680" w:rsidRPr="00876680" w:rsidTr="00876680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Банк получателя платежа: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ГУ Банка России по ЦФО</w:t>
            </w:r>
          </w:p>
        </w:tc>
      </w:tr>
      <w:tr w:rsidR="00876680" w:rsidRPr="00876680" w:rsidTr="00876680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044525000</w:t>
            </w:r>
          </w:p>
        </w:tc>
      </w:tr>
      <w:tr w:rsidR="00876680" w:rsidRPr="00876680" w:rsidTr="00876680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ОКТ</w:t>
            </w:r>
            <w:proofErr w:type="gramStart"/>
            <w:r w:rsidRPr="008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M</w:t>
            </w:r>
            <w:proofErr w:type="gramEnd"/>
            <w:r w:rsidRPr="008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45382000</w:t>
            </w:r>
          </w:p>
        </w:tc>
      </w:tr>
      <w:tr w:rsidR="00876680" w:rsidRPr="00876680" w:rsidTr="00876680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КБК: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680" w:rsidRPr="00876680" w:rsidRDefault="00876680" w:rsidP="0064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18810807141011000110</w:t>
            </w:r>
          </w:p>
        </w:tc>
      </w:tr>
    </w:tbl>
    <w:p w:rsidR="00876680" w:rsidRPr="00876680" w:rsidRDefault="00876680" w:rsidP="00876680">
      <w:pPr>
        <w:shd w:val="clear" w:color="auto" w:fill="F9FCFD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</w:pPr>
    </w:p>
    <w:p w:rsidR="001C0F0C" w:rsidRDefault="001C0F0C"/>
    <w:sectPr w:rsidR="001C0F0C" w:rsidSect="001C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6680"/>
    <w:rsid w:val="001C0F0C"/>
    <w:rsid w:val="0087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yandex.ru/?text=55.655356,37.415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2018-10-29T11:05:00Z</dcterms:created>
  <dcterms:modified xsi:type="dcterms:W3CDTF">2018-10-29T11:12:00Z</dcterms:modified>
</cp:coreProperties>
</file>